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r w:rsidR="00B72304">
        <w:rPr>
          <w:rFonts w:ascii="Calibri Light" w:hAnsi="Calibri Light" w:cs="Calibri Light"/>
        </w:rPr>
        <w:t>Slobodan</w:t>
      </w:r>
      <w:r w:rsidR="0036672F">
        <w:rPr>
          <w:rFonts w:ascii="Calibri Light" w:hAnsi="Calibri Light" w:cs="Calibri Light"/>
        </w:rPr>
        <w:t xml:space="preserve"> </w:t>
      </w:r>
      <w:proofErr w:type="spellStart"/>
      <w:r w:rsidR="0036672F">
        <w:rPr>
          <w:rFonts w:ascii="Calibri Light" w:hAnsi="Calibri Light" w:cs="Calibri Light"/>
        </w:rPr>
        <w:t>Kolaković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36672F" w:rsidRPr="0036672F">
        <w:rPr>
          <w:rFonts w:asciiTheme="majorHAnsi" w:hAnsiTheme="majorHAnsi" w:cstheme="majorHAnsi"/>
        </w:rPr>
        <w:t>kolak</w:t>
      </w:r>
      <w:r w:rsidR="00B72304">
        <w:rPr>
          <w:rFonts w:asciiTheme="majorHAnsi" w:hAnsiTheme="majorHAnsi" w:cstheme="majorHAnsi"/>
        </w:rPr>
        <w:t>ovic.s</w:t>
      </w:r>
      <w:r w:rsidR="0036672F" w:rsidRPr="0036672F">
        <w:rPr>
          <w:rFonts w:asciiTheme="majorHAnsi" w:hAnsiTheme="majorHAnsi" w:cstheme="majorHAnsi"/>
        </w:rPr>
        <w:t>@uns.ac.rs</w:t>
      </w:r>
      <w:r w:rsidR="0036672F">
        <w:rPr>
          <w:rFonts w:ascii="Times New Roman" w:hAnsi="Times New Roman" w:cs="Times New Roman"/>
        </w:rPr>
        <w:t xml:space="preserve"> </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36672F" w:rsidRPr="0036672F">
        <w:rPr>
          <w:rFonts w:asciiTheme="majorHAnsi" w:hAnsiTheme="majorHAnsi" w:cstheme="majorHAnsi"/>
        </w:rPr>
        <w:t>University of Novi Sad, Faculty of Technical Sciences</w:t>
      </w:r>
    </w:p>
    <w:tbl>
      <w:tblPr>
        <w:tblStyle w:val="TableGrid"/>
        <w:tblW w:w="10916" w:type="dxa"/>
        <w:tblInd w:w="-743" w:type="dxa"/>
        <w:tblLook w:val="04A0"/>
      </w:tblPr>
      <w:tblGrid>
        <w:gridCol w:w="3545"/>
        <w:gridCol w:w="7371"/>
      </w:tblGrid>
      <w:tr w:rsidR="00E610A9" w:rsidTr="00E610A9">
        <w:tc>
          <w:tcPr>
            <w:tcW w:w="3545" w:type="dxa"/>
          </w:tcPr>
          <w:p w:rsidR="00E610A9" w:rsidRDefault="00B72304">
            <w:r w:rsidRPr="00B72304">
              <w:rPr>
                <w:noProof/>
              </w:rPr>
              <w:drawing>
                <wp:inline distT="0" distB="0" distL="0" distR="0">
                  <wp:extent cx="1694688" cy="1758696"/>
                  <wp:effectExtent l="0" t="0" r="0" b="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4.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94688" cy="1758696"/>
                          </a:xfrm>
                          <a:prstGeom prst="rect">
                            <a:avLst/>
                          </a:prstGeom>
                        </pic:spPr>
                      </pic:pic>
                    </a:graphicData>
                  </a:graphic>
                </wp:inline>
              </w:drawing>
            </w:r>
          </w:p>
        </w:tc>
        <w:tc>
          <w:tcPr>
            <w:tcW w:w="7371" w:type="dxa"/>
          </w:tcPr>
          <w:p w:rsidR="00E610A9" w:rsidRPr="00B72304" w:rsidRDefault="00B72304" w:rsidP="0036672F">
            <w:pPr>
              <w:jc w:val="both"/>
              <w:rPr>
                <w:rFonts w:asciiTheme="majorHAnsi" w:hAnsiTheme="majorHAnsi" w:cstheme="majorHAnsi"/>
              </w:rPr>
            </w:pPr>
            <w:r w:rsidRPr="00B72304">
              <w:rPr>
                <w:rFonts w:asciiTheme="majorHAnsi" w:hAnsiTheme="majorHAnsi" w:cstheme="majorHAnsi"/>
              </w:rPr>
              <w:t xml:space="preserve">Slobodan </w:t>
            </w:r>
            <w:proofErr w:type="spellStart"/>
            <w:r w:rsidRPr="00B72304">
              <w:rPr>
                <w:rFonts w:asciiTheme="majorHAnsi" w:hAnsiTheme="majorHAnsi" w:cstheme="majorHAnsi"/>
              </w:rPr>
              <w:t>Kolaković</w:t>
            </w:r>
            <w:proofErr w:type="spellEnd"/>
            <w:r w:rsidRPr="00B72304">
              <w:rPr>
                <w:rFonts w:asciiTheme="majorHAnsi" w:hAnsiTheme="majorHAnsi" w:cstheme="majorHAnsi"/>
              </w:rPr>
              <w:t xml:space="preserve"> has obtained his Bachelor and Master of Science degree in Civil Engineering at the Department of Water Engineering and Geodesy at the University of Novi Sad in 2011. He received his Ph.D. in </w:t>
            </w:r>
            <w:proofErr w:type="spellStart"/>
            <w:r w:rsidRPr="00B72304">
              <w:rPr>
                <w:rFonts w:asciiTheme="majorHAnsi" w:hAnsiTheme="majorHAnsi" w:cstheme="majorHAnsi"/>
              </w:rPr>
              <w:t>Hydrotechnics</w:t>
            </w:r>
            <w:proofErr w:type="spellEnd"/>
            <w:r w:rsidRPr="00B72304">
              <w:rPr>
                <w:rFonts w:asciiTheme="majorHAnsi" w:hAnsiTheme="majorHAnsi" w:cstheme="majorHAnsi"/>
              </w:rPr>
              <w:t xml:space="preserve"> Science from the University of Novi Sad in 2017. His research interests are flood risk, implementation of computer technology in flood protection and </w:t>
            </w:r>
            <w:proofErr w:type="spellStart"/>
            <w:r w:rsidRPr="00B72304">
              <w:rPr>
                <w:rFonts w:asciiTheme="majorHAnsi" w:hAnsiTheme="majorHAnsi" w:cstheme="majorHAnsi"/>
              </w:rPr>
              <w:t>hydrotechnical</w:t>
            </w:r>
            <w:proofErr w:type="spellEnd"/>
            <w:r w:rsidRPr="00B72304">
              <w:rPr>
                <w:rFonts w:asciiTheme="majorHAnsi" w:hAnsiTheme="majorHAnsi" w:cstheme="majorHAnsi"/>
              </w:rPr>
              <w:t xml:space="preserve"> structures. He is currently working as an Assistant professor in the Department of Civil Engineering (Center of Water Engineering and Geodesy). He teaches 5 courses in Undergraduate Academic Studies of Civil Engineering, Architecture, Disaster Risk Management and Fire Safety, Environmental Engineering and Geodesy and </w:t>
            </w:r>
            <w:proofErr w:type="spellStart"/>
            <w:r w:rsidRPr="00B72304">
              <w:rPr>
                <w:rFonts w:asciiTheme="majorHAnsi" w:hAnsiTheme="majorHAnsi" w:cstheme="majorHAnsi"/>
              </w:rPr>
              <w:t>Geomatics</w:t>
            </w:r>
            <w:proofErr w:type="spellEnd"/>
            <w:r w:rsidRPr="00B72304">
              <w:rPr>
                <w:rFonts w:asciiTheme="majorHAnsi" w:hAnsiTheme="majorHAnsi" w:cstheme="majorHAnsi"/>
              </w:rPr>
              <w:t xml:space="preserve">: River regulation and flood protection, Water supply and sewer system in building, Climatology, Fundamentals of Water Protection and Basics of Civil Engineering. He also teaches 2 courses in Master Academic Studies of Civil Engineering: </w:t>
            </w:r>
            <w:proofErr w:type="spellStart"/>
            <w:r w:rsidRPr="00B72304">
              <w:rPr>
                <w:rFonts w:asciiTheme="majorHAnsi" w:hAnsiTheme="majorHAnsi" w:cstheme="majorHAnsi"/>
              </w:rPr>
              <w:t>Hydrotechnical</w:t>
            </w:r>
            <w:proofErr w:type="spellEnd"/>
            <w:r w:rsidRPr="00B72304">
              <w:rPr>
                <w:rFonts w:asciiTheme="majorHAnsi" w:hAnsiTheme="majorHAnsi" w:cstheme="majorHAnsi"/>
              </w:rPr>
              <w:t xml:space="preserve"> Structures and Traffic flow theory.</w:t>
            </w:r>
          </w:p>
        </w:tc>
      </w:tr>
      <w:tr w:rsidR="00E610A9" w:rsidTr="001A4729">
        <w:tc>
          <w:tcPr>
            <w:tcW w:w="10916" w:type="dxa"/>
            <w:gridSpan w:val="2"/>
          </w:tcPr>
          <w:p w:rsidR="00E610A9" w:rsidRPr="00DD7538" w:rsidRDefault="00E610A9"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B72304" w:rsidRPr="00B72304" w:rsidRDefault="00B72304" w:rsidP="00B72304">
            <w:pPr>
              <w:pStyle w:val="ListParagraph"/>
              <w:widowControl w:val="0"/>
              <w:numPr>
                <w:ilvl w:val="0"/>
                <w:numId w:val="4"/>
              </w:numPr>
              <w:suppressAutoHyphens/>
              <w:spacing w:before="86" w:after="120"/>
              <w:ind w:right="277"/>
              <w:jc w:val="both"/>
              <w:rPr>
                <w:rFonts w:asciiTheme="majorHAnsi" w:hAnsiTheme="majorHAnsi" w:cstheme="majorHAnsi"/>
              </w:rPr>
            </w:pPr>
            <w:r w:rsidRPr="00B72304">
              <w:rPr>
                <w:rFonts w:asciiTheme="majorHAnsi" w:hAnsiTheme="majorHAnsi" w:cstheme="majorHAnsi"/>
              </w:rPr>
              <w:t>Knowledge For Resilient society</w:t>
            </w:r>
          </w:p>
          <w:p w:rsidR="00B72304" w:rsidRPr="00B72304" w:rsidRDefault="00B72304" w:rsidP="00B72304">
            <w:pPr>
              <w:pStyle w:val="ListParagraph"/>
              <w:spacing w:after="120"/>
              <w:ind w:right="277"/>
              <w:jc w:val="both"/>
              <w:rPr>
                <w:rFonts w:asciiTheme="majorHAnsi" w:hAnsiTheme="majorHAnsi" w:cstheme="majorHAnsi"/>
              </w:rPr>
            </w:pPr>
            <w:r w:rsidRPr="00B72304">
              <w:rPr>
                <w:rFonts w:asciiTheme="majorHAnsi" w:hAnsiTheme="majorHAnsi" w:cstheme="majorHAnsi"/>
              </w:rPr>
              <w:t>ERASMUS +, European Union (2016 - 2019)</w:t>
            </w:r>
          </w:p>
          <w:p w:rsidR="00B72304" w:rsidRPr="00B72304" w:rsidRDefault="00B72304" w:rsidP="00B72304">
            <w:pPr>
              <w:pStyle w:val="ListParagraph"/>
              <w:spacing w:after="120"/>
              <w:ind w:right="277"/>
              <w:jc w:val="both"/>
              <w:rPr>
                <w:rFonts w:asciiTheme="majorHAnsi" w:hAnsiTheme="majorHAnsi" w:cstheme="majorHAnsi"/>
              </w:rPr>
            </w:pPr>
            <w:r w:rsidRPr="00B72304">
              <w:rPr>
                <w:rFonts w:asciiTheme="majorHAnsi" w:hAnsiTheme="majorHAnsi" w:cstheme="majorHAnsi"/>
              </w:rPr>
              <w:t>Project: 573942-EPP-1-2016-1-RS-EPPKA2-CBHE-JP</w:t>
            </w:r>
          </w:p>
          <w:p w:rsidR="00B72304" w:rsidRPr="00B72304" w:rsidRDefault="00B72304" w:rsidP="00B72304">
            <w:pPr>
              <w:pStyle w:val="ListParagraph"/>
              <w:widowControl w:val="0"/>
              <w:numPr>
                <w:ilvl w:val="0"/>
                <w:numId w:val="4"/>
              </w:numPr>
              <w:suppressAutoHyphens/>
              <w:spacing w:before="86" w:after="120"/>
              <w:ind w:right="277"/>
              <w:jc w:val="both"/>
              <w:rPr>
                <w:rFonts w:asciiTheme="majorHAnsi" w:hAnsiTheme="majorHAnsi" w:cstheme="majorHAnsi"/>
              </w:rPr>
            </w:pPr>
            <w:r w:rsidRPr="00B72304">
              <w:rPr>
                <w:rFonts w:asciiTheme="majorHAnsi" w:hAnsiTheme="majorHAnsi" w:cstheme="majorHAnsi"/>
              </w:rPr>
              <w:t xml:space="preserve">Flood Risk Management of the </w:t>
            </w:r>
            <w:proofErr w:type="spellStart"/>
            <w:r w:rsidRPr="00B72304">
              <w:rPr>
                <w:rFonts w:asciiTheme="majorHAnsi" w:hAnsiTheme="majorHAnsi" w:cstheme="majorHAnsi"/>
              </w:rPr>
              <w:t>Republika</w:t>
            </w:r>
            <w:proofErr w:type="spellEnd"/>
            <w:r w:rsidRPr="00B72304">
              <w:rPr>
                <w:rFonts w:asciiTheme="majorHAnsi" w:hAnsiTheme="majorHAnsi" w:cstheme="majorHAnsi"/>
              </w:rPr>
              <w:t xml:space="preserve"> </w:t>
            </w:r>
            <w:proofErr w:type="spellStart"/>
            <w:r w:rsidRPr="00B72304">
              <w:rPr>
                <w:rFonts w:asciiTheme="majorHAnsi" w:hAnsiTheme="majorHAnsi" w:cstheme="majorHAnsi"/>
              </w:rPr>
              <w:t>Srpska</w:t>
            </w:r>
            <w:proofErr w:type="spellEnd"/>
            <w:r w:rsidRPr="00B72304">
              <w:rPr>
                <w:rFonts w:asciiTheme="majorHAnsi" w:hAnsiTheme="majorHAnsi" w:cstheme="majorHAnsi"/>
              </w:rPr>
              <w:t xml:space="preserve">: Rise Sava Dyke, </w:t>
            </w:r>
            <w:proofErr w:type="spellStart"/>
            <w:r w:rsidRPr="00B72304">
              <w:rPr>
                <w:rFonts w:asciiTheme="majorHAnsi" w:hAnsiTheme="majorHAnsi" w:cstheme="majorHAnsi"/>
              </w:rPr>
              <w:t>Bijeljina</w:t>
            </w:r>
            <w:proofErr w:type="spellEnd"/>
          </w:p>
          <w:p w:rsidR="00B72304" w:rsidRPr="00B72304" w:rsidRDefault="00B72304" w:rsidP="00B72304">
            <w:pPr>
              <w:pStyle w:val="ListParagraph"/>
              <w:spacing w:after="120"/>
              <w:ind w:right="277"/>
              <w:jc w:val="both"/>
              <w:rPr>
                <w:rFonts w:asciiTheme="majorHAnsi" w:hAnsiTheme="majorHAnsi" w:cstheme="majorHAnsi"/>
              </w:rPr>
            </w:pPr>
            <w:r w:rsidRPr="00B72304">
              <w:rPr>
                <w:rFonts w:asciiTheme="majorHAnsi" w:hAnsiTheme="majorHAnsi" w:cstheme="majorHAnsi"/>
              </w:rPr>
              <w:t>IPA  European Union (2013)</w:t>
            </w:r>
          </w:p>
          <w:p w:rsidR="00B72304" w:rsidRPr="00B72304" w:rsidRDefault="00B72304" w:rsidP="00B72304">
            <w:pPr>
              <w:pStyle w:val="ListParagraph"/>
              <w:spacing w:after="120"/>
              <w:ind w:right="277"/>
              <w:jc w:val="both"/>
              <w:rPr>
                <w:rFonts w:asciiTheme="majorHAnsi" w:hAnsiTheme="majorHAnsi" w:cstheme="majorHAnsi"/>
              </w:rPr>
            </w:pPr>
            <w:r w:rsidRPr="00B72304">
              <w:rPr>
                <w:rFonts w:asciiTheme="majorHAnsi" w:hAnsiTheme="majorHAnsi" w:cstheme="majorHAnsi"/>
              </w:rPr>
              <w:t>Project: WB5-BIH-ENV-17_PC974.1</w:t>
            </w:r>
          </w:p>
          <w:p w:rsidR="00B72304" w:rsidRPr="00B72304" w:rsidRDefault="00B72304" w:rsidP="00B72304">
            <w:pPr>
              <w:pStyle w:val="ListParagraph"/>
              <w:widowControl w:val="0"/>
              <w:numPr>
                <w:ilvl w:val="0"/>
                <w:numId w:val="4"/>
              </w:numPr>
              <w:suppressAutoHyphens/>
              <w:spacing w:before="86" w:after="120"/>
              <w:ind w:right="277"/>
              <w:jc w:val="both"/>
              <w:rPr>
                <w:rFonts w:asciiTheme="majorHAnsi" w:hAnsiTheme="majorHAnsi" w:cstheme="majorHAnsi"/>
              </w:rPr>
            </w:pPr>
            <w:r w:rsidRPr="00B72304">
              <w:rPr>
                <w:rFonts w:asciiTheme="majorHAnsi" w:hAnsiTheme="majorHAnsi" w:cstheme="majorHAnsi"/>
              </w:rPr>
              <w:t xml:space="preserve">Flood Risk Management of the </w:t>
            </w:r>
            <w:proofErr w:type="spellStart"/>
            <w:r w:rsidRPr="00B72304">
              <w:rPr>
                <w:rFonts w:asciiTheme="majorHAnsi" w:hAnsiTheme="majorHAnsi" w:cstheme="majorHAnsi"/>
              </w:rPr>
              <w:t>Republika</w:t>
            </w:r>
            <w:proofErr w:type="spellEnd"/>
            <w:r w:rsidRPr="00B72304">
              <w:rPr>
                <w:rFonts w:asciiTheme="majorHAnsi" w:hAnsiTheme="majorHAnsi" w:cstheme="majorHAnsi"/>
              </w:rPr>
              <w:t xml:space="preserve"> </w:t>
            </w:r>
            <w:proofErr w:type="spellStart"/>
            <w:r w:rsidRPr="00B72304">
              <w:rPr>
                <w:rFonts w:asciiTheme="majorHAnsi" w:hAnsiTheme="majorHAnsi" w:cstheme="majorHAnsi"/>
              </w:rPr>
              <w:t>Srpska</w:t>
            </w:r>
            <w:proofErr w:type="spellEnd"/>
            <w:r w:rsidRPr="00B72304">
              <w:rPr>
                <w:rFonts w:asciiTheme="majorHAnsi" w:hAnsiTheme="majorHAnsi" w:cstheme="majorHAnsi"/>
              </w:rPr>
              <w:t xml:space="preserve">: Raising of Sava Dyke Level, </w:t>
            </w:r>
            <w:proofErr w:type="spellStart"/>
            <w:r w:rsidRPr="00B72304">
              <w:rPr>
                <w:rFonts w:asciiTheme="majorHAnsi" w:hAnsiTheme="majorHAnsi" w:cstheme="majorHAnsi"/>
              </w:rPr>
              <w:t>Lokation</w:t>
            </w:r>
            <w:proofErr w:type="spellEnd"/>
            <w:r w:rsidRPr="00B72304">
              <w:rPr>
                <w:rFonts w:asciiTheme="majorHAnsi" w:hAnsiTheme="majorHAnsi" w:cstheme="majorHAnsi"/>
              </w:rPr>
              <w:t xml:space="preserve">  PS </w:t>
            </w:r>
            <w:proofErr w:type="spellStart"/>
            <w:r w:rsidRPr="00B72304">
              <w:rPr>
                <w:rFonts w:asciiTheme="majorHAnsi" w:hAnsiTheme="majorHAnsi" w:cstheme="majorHAnsi"/>
              </w:rPr>
              <w:t>Domuz</w:t>
            </w:r>
            <w:proofErr w:type="spellEnd"/>
            <w:r w:rsidRPr="00B72304">
              <w:rPr>
                <w:rFonts w:asciiTheme="majorHAnsi" w:hAnsiTheme="majorHAnsi" w:cstheme="majorHAnsi"/>
              </w:rPr>
              <w:t xml:space="preserve"> </w:t>
            </w:r>
            <w:proofErr w:type="spellStart"/>
            <w:r w:rsidRPr="00B72304">
              <w:rPr>
                <w:rFonts w:asciiTheme="majorHAnsi" w:hAnsiTheme="majorHAnsi" w:cstheme="majorHAnsi"/>
              </w:rPr>
              <w:t>Skela</w:t>
            </w:r>
            <w:proofErr w:type="spellEnd"/>
            <w:r w:rsidRPr="00B72304">
              <w:rPr>
                <w:rFonts w:asciiTheme="majorHAnsi" w:hAnsiTheme="majorHAnsi" w:cstheme="majorHAnsi"/>
              </w:rPr>
              <w:t xml:space="preserve">, </w:t>
            </w:r>
            <w:proofErr w:type="spellStart"/>
            <w:r w:rsidRPr="00B72304">
              <w:rPr>
                <w:rFonts w:asciiTheme="majorHAnsi" w:hAnsiTheme="majorHAnsi" w:cstheme="majorHAnsi"/>
              </w:rPr>
              <w:t>Semberija</w:t>
            </w:r>
            <w:proofErr w:type="spellEnd"/>
          </w:p>
          <w:p w:rsidR="00B72304" w:rsidRPr="00B72304" w:rsidRDefault="00B72304" w:rsidP="00B72304">
            <w:pPr>
              <w:pStyle w:val="ListParagraph"/>
              <w:spacing w:after="120"/>
              <w:ind w:right="277"/>
              <w:jc w:val="both"/>
              <w:rPr>
                <w:rFonts w:asciiTheme="majorHAnsi" w:hAnsiTheme="majorHAnsi" w:cstheme="majorHAnsi"/>
              </w:rPr>
            </w:pPr>
            <w:r w:rsidRPr="00B72304">
              <w:rPr>
                <w:rFonts w:asciiTheme="majorHAnsi" w:hAnsiTheme="majorHAnsi" w:cstheme="majorHAnsi"/>
              </w:rPr>
              <w:t>IPA  European Union (2013)</w:t>
            </w:r>
          </w:p>
          <w:p w:rsidR="00B72304" w:rsidRPr="00B72304" w:rsidRDefault="00B72304" w:rsidP="00B72304">
            <w:pPr>
              <w:pStyle w:val="ListParagraph"/>
              <w:spacing w:after="120"/>
              <w:ind w:right="277"/>
              <w:jc w:val="both"/>
              <w:rPr>
                <w:rFonts w:asciiTheme="majorHAnsi" w:hAnsiTheme="majorHAnsi" w:cstheme="majorHAnsi"/>
              </w:rPr>
            </w:pPr>
            <w:r w:rsidRPr="00B72304">
              <w:rPr>
                <w:rFonts w:asciiTheme="majorHAnsi" w:hAnsiTheme="majorHAnsi" w:cstheme="majorHAnsi"/>
              </w:rPr>
              <w:t>Project: WB5-BIH-ENV-17_PC968</w:t>
            </w:r>
          </w:p>
          <w:p w:rsidR="00B72304" w:rsidRPr="00B72304" w:rsidRDefault="00B72304" w:rsidP="00B72304">
            <w:pPr>
              <w:pStyle w:val="ListParagraph"/>
              <w:widowControl w:val="0"/>
              <w:numPr>
                <w:ilvl w:val="0"/>
                <w:numId w:val="4"/>
              </w:numPr>
              <w:suppressAutoHyphens/>
              <w:spacing w:before="86" w:after="120"/>
              <w:ind w:right="277"/>
              <w:jc w:val="both"/>
              <w:rPr>
                <w:rFonts w:asciiTheme="majorHAnsi" w:hAnsiTheme="majorHAnsi" w:cstheme="majorHAnsi"/>
              </w:rPr>
            </w:pPr>
            <w:r w:rsidRPr="00B72304">
              <w:rPr>
                <w:rFonts w:asciiTheme="majorHAnsi" w:hAnsiTheme="majorHAnsi" w:cstheme="majorHAnsi"/>
              </w:rPr>
              <w:t xml:space="preserve">Tisza River </w:t>
            </w:r>
            <w:proofErr w:type="spellStart"/>
            <w:r w:rsidRPr="00B72304">
              <w:rPr>
                <w:rFonts w:asciiTheme="majorHAnsi" w:hAnsiTheme="majorHAnsi" w:cstheme="majorHAnsi"/>
              </w:rPr>
              <w:t>Modelling</w:t>
            </w:r>
            <w:proofErr w:type="spellEnd"/>
            <w:r w:rsidRPr="00B72304">
              <w:rPr>
                <w:rFonts w:asciiTheme="majorHAnsi" w:hAnsiTheme="majorHAnsi" w:cstheme="majorHAnsi"/>
              </w:rPr>
              <w:t xml:space="preserve"> on the common interest section of Hungary and Serbia and developing of the measuring equipment-TRMODELL</w:t>
            </w:r>
          </w:p>
          <w:p w:rsidR="00B72304" w:rsidRPr="00B72304" w:rsidRDefault="00B72304" w:rsidP="00B72304">
            <w:pPr>
              <w:pStyle w:val="ListParagraph"/>
              <w:spacing w:after="120"/>
              <w:ind w:right="277"/>
              <w:jc w:val="both"/>
              <w:rPr>
                <w:rFonts w:asciiTheme="majorHAnsi" w:hAnsiTheme="majorHAnsi" w:cstheme="majorHAnsi"/>
              </w:rPr>
            </w:pPr>
            <w:r w:rsidRPr="00B72304">
              <w:rPr>
                <w:rFonts w:asciiTheme="majorHAnsi" w:hAnsiTheme="majorHAnsi" w:cstheme="majorHAnsi"/>
              </w:rPr>
              <w:t>IPA European Union (2011)</w:t>
            </w:r>
          </w:p>
          <w:p w:rsidR="00B72304" w:rsidRPr="00B72304" w:rsidRDefault="00B72304" w:rsidP="00B72304">
            <w:pPr>
              <w:pStyle w:val="ListParagraph"/>
              <w:spacing w:after="120"/>
              <w:ind w:right="277"/>
              <w:jc w:val="both"/>
              <w:rPr>
                <w:rFonts w:asciiTheme="majorHAnsi" w:hAnsiTheme="majorHAnsi" w:cstheme="majorHAnsi"/>
              </w:rPr>
            </w:pPr>
            <w:r w:rsidRPr="00B72304">
              <w:rPr>
                <w:rFonts w:asciiTheme="majorHAnsi" w:hAnsiTheme="majorHAnsi" w:cstheme="majorHAnsi"/>
              </w:rPr>
              <w:t>Project HU-SRB/0901/121/0</w:t>
            </w:r>
          </w:p>
          <w:p w:rsidR="00B72304" w:rsidRPr="00B72304" w:rsidRDefault="00B72304" w:rsidP="00B72304">
            <w:pPr>
              <w:pStyle w:val="ListParagraph"/>
              <w:widowControl w:val="0"/>
              <w:numPr>
                <w:ilvl w:val="0"/>
                <w:numId w:val="4"/>
              </w:numPr>
              <w:suppressAutoHyphens/>
              <w:spacing w:before="86" w:after="120"/>
              <w:ind w:right="277"/>
              <w:jc w:val="both"/>
              <w:rPr>
                <w:rFonts w:asciiTheme="majorHAnsi" w:hAnsiTheme="majorHAnsi" w:cstheme="majorHAnsi"/>
              </w:rPr>
            </w:pPr>
            <w:proofErr w:type="spellStart"/>
            <w:r w:rsidRPr="00B72304">
              <w:rPr>
                <w:rFonts w:asciiTheme="majorHAnsi" w:hAnsiTheme="majorHAnsi" w:cstheme="majorHAnsi"/>
              </w:rPr>
              <w:t>Developening</w:t>
            </w:r>
            <w:proofErr w:type="spellEnd"/>
            <w:r w:rsidRPr="00B72304">
              <w:rPr>
                <w:rFonts w:asciiTheme="majorHAnsi" w:hAnsiTheme="majorHAnsi" w:cstheme="majorHAnsi"/>
              </w:rPr>
              <w:t xml:space="preserve"> of </w:t>
            </w:r>
            <w:proofErr w:type="spellStart"/>
            <w:r w:rsidRPr="00B72304">
              <w:rPr>
                <w:rFonts w:asciiTheme="majorHAnsi" w:hAnsiTheme="majorHAnsi" w:cstheme="majorHAnsi"/>
              </w:rPr>
              <w:t>hydroinformations</w:t>
            </w:r>
            <w:proofErr w:type="spellEnd"/>
            <w:r w:rsidRPr="00B72304">
              <w:rPr>
                <w:rFonts w:asciiTheme="majorHAnsi" w:hAnsiTheme="majorHAnsi" w:cstheme="majorHAnsi"/>
              </w:rPr>
              <w:t xml:space="preserve"> system for drought monitoring</w:t>
            </w:r>
          </w:p>
          <w:p w:rsidR="00E610A9" w:rsidRDefault="00B72304" w:rsidP="00B72304">
            <w:pPr>
              <w:ind w:left="720" w:hanging="720"/>
              <w:jc w:val="both"/>
            </w:pPr>
            <w:r w:rsidRPr="00B72304">
              <w:rPr>
                <w:rFonts w:asciiTheme="majorHAnsi" w:hAnsiTheme="majorHAnsi" w:cstheme="majorHAnsi"/>
              </w:rPr>
              <w:t>Ministry of Science/ Faculty of Technical Science</w:t>
            </w:r>
          </w:p>
        </w:tc>
      </w:tr>
    </w:tbl>
    <w:p w:rsidR="008408D9" w:rsidRDefault="00F57937">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284" w:rsidRDefault="00DE0284" w:rsidP="00DE55A3">
      <w:pPr>
        <w:spacing w:after="0" w:line="240" w:lineRule="auto"/>
      </w:pPr>
      <w:r>
        <w:separator/>
      </w:r>
    </w:p>
  </w:endnote>
  <w:endnote w:type="continuationSeparator" w:id="0">
    <w:p w:rsidR="00DE0284" w:rsidRDefault="00DE0284"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F57937">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F57937">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894C29">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284" w:rsidRDefault="00DE0284" w:rsidP="00DE55A3">
      <w:pPr>
        <w:spacing w:after="0" w:line="240" w:lineRule="auto"/>
      </w:pPr>
      <w:r>
        <w:separator/>
      </w:r>
    </w:p>
  </w:footnote>
  <w:footnote w:type="continuationSeparator" w:id="0">
    <w:p w:rsidR="00DE0284" w:rsidRDefault="00DE0284"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F57937">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5B4D5089"/>
    <w:multiLevelType w:val="hybridMultilevel"/>
    <w:tmpl w:val="9ED4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25E2"/>
    <w:rsid w:val="000E7504"/>
    <w:rsid w:val="00112CAC"/>
    <w:rsid w:val="00121348"/>
    <w:rsid w:val="00145313"/>
    <w:rsid w:val="00161DA3"/>
    <w:rsid w:val="00174E03"/>
    <w:rsid w:val="00183377"/>
    <w:rsid w:val="00184CE6"/>
    <w:rsid w:val="001A2D8B"/>
    <w:rsid w:val="001A3247"/>
    <w:rsid w:val="001E0145"/>
    <w:rsid w:val="001F229B"/>
    <w:rsid w:val="00200C0F"/>
    <w:rsid w:val="00210B84"/>
    <w:rsid w:val="00220CDD"/>
    <w:rsid w:val="0023719E"/>
    <w:rsid w:val="002A3146"/>
    <w:rsid w:val="002E2042"/>
    <w:rsid w:val="002E2A6E"/>
    <w:rsid w:val="0031015D"/>
    <w:rsid w:val="00337626"/>
    <w:rsid w:val="00344C81"/>
    <w:rsid w:val="003623C5"/>
    <w:rsid w:val="00362B80"/>
    <w:rsid w:val="0036672F"/>
    <w:rsid w:val="00372229"/>
    <w:rsid w:val="00394B00"/>
    <w:rsid w:val="003D1BC1"/>
    <w:rsid w:val="003D4EC1"/>
    <w:rsid w:val="003E4D46"/>
    <w:rsid w:val="004030AA"/>
    <w:rsid w:val="00421D16"/>
    <w:rsid w:val="00437578"/>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742ED"/>
    <w:rsid w:val="00890B6A"/>
    <w:rsid w:val="00894C29"/>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2304"/>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D7538"/>
    <w:rsid w:val="00DE0284"/>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15643"/>
    <w:rsid w:val="00F2062D"/>
    <w:rsid w:val="00F4015E"/>
    <w:rsid w:val="00F4653A"/>
    <w:rsid w:val="00F46857"/>
    <w:rsid w:val="00F57937"/>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13</cp:revision>
  <cp:lastPrinted>2018-11-09T00:36:00Z</cp:lastPrinted>
  <dcterms:created xsi:type="dcterms:W3CDTF">2018-11-19T22:46:00Z</dcterms:created>
  <dcterms:modified xsi:type="dcterms:W3CDTF">2018-12-16T17:06:00Z</dcterms:modified>
</cp:coreProperties>
</file>